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11" w:rsidRDefault="00622F11" w:rsidP="00622F11">
      <w:pPr>
        <w:pStyle w:val="Standard"/>
        <w:ind w:left="4956" w:firstLine="70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</w:t>
      </w:r>
    </w:p>
    <w:p w:rsidR="00622F11" w:rsidRDefault="00622F11" w:rsidP="00622F11">
      <w:pPr>
        <w:pStyle w:val="Standard"/>
        <w:rPr>
          <w:rFonts w:ascii="Arial" w:hAnsi="Arial"/>
          <w:sz w:val="16"/>
          <w:szCs w:val="16"/>
        </w:rPr>
      </w:pPr>
    </w:p>
    <w:p w:rsidR="00622F11" w:rsidRDefault="00622F11" w:rsidP="00622F11">
      <w:pPr>
        <w:pStyle w:val="Standard"/>
        <w:ind w:left="5664" w:firstLine="70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Miejscowość, data</w:t>
      </w:r>
    </w:p>
    <w:p w:rsidR="00622F11" w:rsidRDefault="00622F11" w:rsidP="00622F11">
      <w:pPr>
        <w:pStyle w:val="Standard"/>
        <w:rPr>
          <w:rFonts w:ascii="Arial" w:hAnsi="Arial"/>
          <w:sz w:val="16"/>
          <w:szCs w:val="16"/>
        </w:rPr>
      </w:pPr>
    </w:p>
    <w:p w:rsidR="00622F11" w:rsidRDefault="00622F11" w:rsidP="00622F11">
      <w:pPr>
        <w:pStyle w:val="Standard"/>
        <w:rPr>
          <w:rFonts w:ascii="Arial" w:hAnsi="Arial"/>
          <w:sz w:val="16"/>
          <w:szCs w:val="16"/>
        </w:rPr>
      </w:pPr>
    </w:p>
    <w:p w:rsidR="00622F11" w:rsidRDefault="00622F11" w:rsidP="00622F1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622F11" w:rsidRDefault="00622F11" w:rsidP="00622F11">
      <w:pPr>
        <w:pStyle w:val="Standard"/>
        <w:rPr>
          <w:rFonts w:ascii="Arial" w:hAnsi="Arial"/>
          <w:b/>
          <w:bCs/>
        </w:rPr>
      </w:pPr>
    </w:p>
    <w:p w:rsidR="00622F11" w:rsidRDefault="00EB5BBD" w:rsidP="00622F11">
      <w:pPr>
        <w:pStyle w:val="Standard"/>
        <w:ind w:left="6381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WÓJT GMINY SAR</w:t>
      </w:r>
      <w:bookmarkStart w:id="0" w:name="_GoBack"/>
      <w:bookmarkEnd w:id="0"/>
      <w:r w:rsidR="00622F11">
        <w:rPr>
          <w:rFonts w:ascii="Arial" w:hAnsi="Arial"/>
          <w:b/>
          <w:bCs/>
        </w:rPr>
        <w:t>NAKI</w:t>
      </w:r>
    </w:p>
    <w:p w:rsidR="00622F11" w:rsidRDefault="00622F11" w:rsidP="00622F11">
      <w:pPr>
        <w:pStyle w:val="Standard"/>
        <w:ind w:left="6381"/>
        <w:rPr>
          <w:rFonts w:ascii="Arial" w:hAnsi="Arial"/>
          <w:b/>
        </w:rPr>
      </w:pPr>
      <w:r>
        <w:rPr>
          <w:rFonts w:ascii="Arial" w:hAnsi="Arial"/>
          <w:b/>
        </w:rPr>
        <w:t>ul. Berka Joselewicza 3,</w:t>
      </w:r>
    </w:p>
    <w:p w:rsidR="00622F11" w:rsidRDefault="00622F11" w:rsidP="00622F11">
      <w:pPr>
        <w:pStyle w:val="Standard"/>
        <w:ind w:left="6381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08-220 Sarnaki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22F11" w:rsidRPr="00622F11" w:rsidRDefault="00622F11" w:rsidP="00622F11">
      <w:pPr>
        <w:pStyle w:val="Standard"/>
        <w:rPr>
          <w:rFonts w:ascii="Arial" w:hAnsi="Arial"/>
          <w:sz w:val="22"/>
          <w:szCs w:val="22"/>
        </w:rPr>
      </w:pPr>
    </w:p>
    <w:p w:rsidR="00622F11" w:rsidRPr="00622F11" w:rsidRDefault="00622F11" w:rsidP="00622F11">
      <w:pPr>
        <w:pStyle w:val="Standard"/>
        <w:jc w:val="center"/>
        <w:rPr>
          <w:rFonts w:ascii="Arial" w:hAnsi="Arial"/>
          <w:b/>
          <w:bCs/>
        </w:rPr>
      </w:pPr>
      <w:r w:rsidRPr="00622F11">
        <w:rPr>
          <w:rFonts w:ascii="Arial" w:hAnsi="Arial"/>
          <w:b/>
          <w:bCs/>
        </w:rPr>
        <w:t>UWAGI DO PROJEKTU</w:t>
      </w:r>
      <w:r w:rsidRPr="00622F11">
        <w:rPr>
          <w:rFonts w:ascii="Arial" w:hAnsi="Arial"/>
          <w:b/>
          <w:bCs/>
        </w:rPr>
        <w:br/>
        <w:t>STUDIUM UWARUNKOW</w:t>
      </w:r>
      <w:r w:rsidRPr="00622F11">
        <w:rPr>
          <w:rFonts w:ascii="Arial" w:hAnsi="Arial"/>
          <w:b/>
          <w:bCs/>
        </w:rPr>
        <w:t xml:space="preserve">AŃ I KIERUNKÓW ZAGOSPODAROWANIA </w:t>
      </w:r>
      <w:r w:rsidRPr="00622F11">
        <w:rPr>
          <w:rFonts w:ascii="Arial" w:hAnsi="Arial"/>
          <w:b/>
          <w:bCs/>
        </w:rPr>
        <w:t>PRZESTRZENNEGO</w:t>
      </w:r>
    </w:p>
    <w:p w:rsidR="00622F11" w:rsidRPr="00622F11" w:rsidRDefault="00622F11" w:rsidP="00622F11">
      <w:pPr>
        <w:pStyle w:val="Standard"/>
        <w:jc w:val="center"/>
        <w:rPr>
          <w:rFonts w:ascii="Arial" w:hAnsi="Arial"/>
          <w:b/>
          <w:bCs/>
        </w:rPr>
      </w:pPr>
      <w:r w:rsidRPr="00622F11">
        <w:rPr>
          <w:rFonts w:ascii="Arial" w:hAnsi="Arial"/>
          <w:b/>
          <w:bCs/>
        </w:rPr>
        <w:t>GMINY SARNAKI</w:t>
      </w:r>
    </w:p>
    <w:p w:rsidR="00622F11" w:rsidRDefault="00622F11" w:rsidP="00622F11">
      <w:pPr>
        <w:pStyle w:val="Standard"/>
        <w:rPr>
          <w:rFonts w:ascii="Arial" w:hAnsi="Arial"/>
        </w:rPr>
      </w:pPr>
    </w:p>
    <w:tbl>
      <w:tblPr>
        <w:tblW w:w="9779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1976"/>
        <w:gridCol w:w="2978"/>
        <w:gridCol w:w="2124"/>
        <w:gridCol w:w="2416"/>
      </w:tblGrid>
      <w:tr w:rsidR="00622F11" w:rsidTr="00622F11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2F11" w:rsidRDefault="00622F1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DANE IDENTYFIKACYJNE WNIOSKODAWCY:</w:t>
            </w:r>
          </w:p>
        </w:tc>
      </w:tr>
      <w:tr w:rsidR="00622F11" w:rsidTr="00622F11">
        <w:trPr>
          <w:cantSplit/>
          <w:trHeight w:val="772"/>
        </w:trPr>
        <w:tc>
          <w:tcPr>
            <w:tcW w:w="977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Nazwisko i imię (nazwa firmy lub instytucji):</w:t>
            </w:r>
          </w:p>
        </w:tc>
      </w:tr>
      <w:tr w:rsidR="00622F11" w:rsidTr="00622F11">
        <w:trPr>
          <w:cantSplit/>
          <w:trHeight w:val="570"/>
        </w:trPr>
        <w:tc>
          <w:tcPr>
            <w:tcW w:w="52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Ulica: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Numer domu: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Numer lokalu: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</w:tr>
      <w:tr w:rsidR="00622F11" w:rsidTr="00622F11">
        <w:trPr>
          <w:cantSplit/>
          <w:trHeight w:val="586"/>
        </w:trPr>
        <w:tc>
          <w:tcPr>
            <w:tcW w:w="2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Kod pocztowy: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Telefon kontaktowy: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</w:tr>
    </w:tbl>
    <w:p w:rsidR="00622F11" w:rsidRDefault="00622F11" w:rsidP="00622F11">
      <w:pPr>
        <w:pStyle w:val="Standard"/>
        <w:rPr>
          <w:rFonts w:ascii="Arial" w:hAnsi="Arial"/>
        </w:rPr>
      </w:pPr>
    </w:p>
    <w:tbl>
      <w:tblPr>
        <w:tblW w:w="9779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817"/>
        <w:gridCol w:w="2978"/>
        <w:gridCol w:w="2124"/>
        <w:gridCol w:w="2417"/>
      </w:tblGrid>
      <w:tr w:rsidR="00622F11" w:rsidTr="00622F11">
        <w:trPr>
          <w:cantSplit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2F11" w:rsidRDefault="00622F1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II</w:t>
            </w:r>
          </w:p>
        </w:tc>
        <w:tc>
          <w:tcPr>
            <w:tcW w:w="93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DANE IDENTYFIKACYJNE PEŁNOMOCNIKA:</w:t>
            </w:r>
          </w:p>
        </w:tc>
      </w:tr>
      <w:tr w:rsidR="00622F11" w:rsidTr="00622F11">
        <w:trPr>
          <w:cantSplit/>
          <w:trHeight w:val="637"/>
        </w:trPr>
        <w:tc>
          <w:tcPr>
            <w:tcW w:w="977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Nazwisko i imię (nazwa firmy lub instytucji):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</w:tr>
      <w:tr w:rsidR="00622F11" w:rsidTr="00622F11">
        <w:trPr>
          <w:cantSplit/>
          <w:trHeight w:val="595"/>
        </w:trPr>
        <w:tc>
          <w:tcPr>
            <w:tcW w:w="523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Ulica: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Numer domu: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Numer lokalu: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</w:tr>
      <w:tr w:rsidR="00622F11" w:rsidTr="00622F11">
        <w:trPr>
          <w:cantSplit/>
          <w:trHeight w:val="586"/>
        </w:trPr>
        <w:tc>
          <w:tcPr>
            <w:tcW w:w="2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Kod pocztowy: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Telefon kontaktowy: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</w:tr>
    </w:tbl>
    <w:p w:rsidR="00622F11" w:rsidRDefault="00622F11" w:rsidP="00622F11">
      <w:pPr>
        <w:pStyle w:val="Standard"/>
        <w:rPr>
          <w:rFonts w:ascii="Arial" w:hAnsi="Arial"/>
        </w:rPr>
      </w:pPr>
    </w:p>
    <w:p w:rsidR="00622F11" w:rsidRDefault="00622F11" w:rsidP="00622F11">
      <w:pPr>
        <w:pStyle w:val="Standard"/>
        <w:suppressAutoHyphens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podstawie art. 11 pkt 11, 12 ustawy z dnia 27 marca 2003 r. o planowaniu i zagospodarowaniu przestrzennym (tekst jednolity - Dz. U. z 2021 r. poz. 741 z </w:t>
      </w:r>
      <w:proofErr w:type="spellStart"/>
      <w:r>
        <w:rPr>
          <w:rFonts w:ascii="Arial" w:hAnsi="Arial"/>
          <w:sz w:val="24"/>
          <w:szCs w:val="24"/>
        </w:rPr>
        <w:t>późn</w:t>
      </w:r>
      <w:proofErr w:type="spellEnd"/>
      <w:r>
        <w:rPr>
          <w:rFonts w:ascii="Arial" w:hAnsi="Arial"/>
          <w:sz w:val="24"/>
          <w:szCs w:val="24"/>
        </w:rPr>
        <w:t>. zm.) wnoszę uwagi do projektu Studium Uwarunkowań i Kierunków Zagospodarowania Przestrzennego:</w:t>
      </w:r>
    </w:p>
    <w:p w:rsidR="00622F11" w:rsidRDefault="00622F11" w:rsidP="00622F11">
      <w:pPr>
        <w:pStyle w:val="Standard"/>
        <w:rPr>
          <w:rFonts w:ascii="Arial" w:hAnsi="Arial"/>
        </w:rPr>
      </w:pPr>
    </w:p>
    <w:tbl>
      <w:tblPr>
        <w:tblW w:w="9779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538"/>
        <w:gridCol w:w="1300"/>
        <w:gridCol w:w="5381"/>
        <w:gridCol w:w="2139"/>
      </w:tblGrid>
      <w:tr w:rsidR="00622F11" w:rsidTr="00622F11">
        <w:trPr>
          <w:cantSplit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2F11" w:rsidRDefault="00622F1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III</w:t>
            </w:r>
          </w:p>
        </w:tc>
        <w:tc>
          <w:tcPr>
            <w:tcW w:w="93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DANE IDENTYFIKACYJNE TERENU, KTÓREGO WNIOSEK DOTYCZY:</w:t>
            </w:r>
          </w:p>
        </w:tc>
      </w:tr>
      <w:tr w:rsidR="00622F11" w:rsidTr="00622F11">
        <w:trPr>
          <w:cantSplit/>
          <w:trHeight w:val="898"/>
        </w:trPr>
        <w:tc>
          <w:tcPr>
            <w:tcW w:w="9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F11" w:rsidRDefault="00622F11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SARNAKI</w:t>
            </w:r>
          </w:p>
        </w:tc>
        <w:tc>
          <w:tcPr>
            <w:tcW w:w="88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Opis terenu (w razie potrzeby):</w:t>
            </w:r>
          </w:p>
        </w:tc>
      </w:tr>
      <w:tr w:rsidR="00622F11" w:rsidTr="00622F11">
        <w:trPr>
          <w:cantSplit/>
          <w:trHeight w:val="634"/>
        </w:trPr>
        <w:tc>
          <w:tcPr>
            <w:tcW w:w="7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Ulica: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Numer budynku/lokalu: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</w:tr>
      <w:tr w:rsidR="00622F11" w:rsidTr="00622F11">
        <w:trPr>
          <w:cantSplit/>
          <w:trHeight w:val="593"/>
        </w:trPr>
        <w:tc>
          <w:tcPr>
            <w:tcW w:w="22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Nr działek: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75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Obręb:</w:t>
            </w:r>
          </w:p>
        </w:tc>
      </w:tr>
      <w:tr w:rsidR="00622F11" w:rsidTr="00622F11">
        <w:trPr>
          <w:cantSplit/>
          <w:trHeight w:val="593"/>
        </w:trPr>
        <w:tc>
          <w:tcPr>
            <w:tcW w:w="22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Nr działek: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75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Obręb: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</w:tr>
      <w:tr w:rsidR="00622F11" w:rsidTr="00622F11">
        <w:trPr>
          <w:cantSplit/>
          <w:trHeight w:val="619"/>
        </w:trPr>
        <w:tc>
          <w:tcPr>
            <w:tcW w:w="22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Nr działek: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75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Obręb: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</w:tr>
      <w:tr w:rsidR="00622F11" w:rsidTr="00622F11">
        <w:trPr>
          <w:cantSplit/>
          <w:trHeight w:val="660"/>
        </w:trPr>
        <w:tc>
          <w:tcPr>
            <w:tcW w:w="977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Właściciel:</w:t>
            </w: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</w:tr>
    </w:tbl>
    <w:p w:rsidR="00622F11" w:rsidRDefault="00622F11" w:rsidP="00622F11">
      <w:pPr>
        <w:pStyle w:val="Standard"/>
        <w:rPr>
          <w:rFonts w:ascii="Arial" w:hAnsi="Arial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352"/>
      </w:tblGrid>
      <w:tr w:rsidR="00622F11" w:rsidTr="00622F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2F11" w:rsidRDefault="00622F1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  <w:tc>
          <w:tcPr>
            <w:tcW w:w="9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TREŚĆ UWAG:</w:t>
            </w:r>
          </w:p>
        </w:tc>
      </w:tr>
      <w:tr w:rsidR="00622F11" w:rsidTr="00622F11">
        <w:trPr>
          <w:cantSplit/>
          <w:trHeight w:val="8049"/>
        </w:trPr>
        <w:tc>
          <w:tcPr>
            <w:tcW w:w="97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  <w:p w:rsidR="00622F11" w:rsidRDefault="00622F11">
            <w:pPr>
              <w:pStyle w:val="Standard"/>
              <w:rPr>
                <w:rFonts w:ascii="Arial" w:hAnsi="Arial"/>
              </w:rPr>
            </w:pPr>
          </w:p>
        </w:tc>
      </w:tr>
    </w:tbl>
    <w:p w:rsidR="00622F11" w:rsidRDefault="00622F11" w:rsidP="00622F11">
      <w:pPr>
        <w:pStyle w:val="Standard"/>
        <w:rPr>
          <w:rFonts w:ascii="Arial" w:hAnsi="Arial"/>
        </w:rPr>
      </w:pPr>
    </w:p>
    <w:p w:rsidR="00622F11" w:rsidRDefault="00622F11" w:rsidP="00622F11">
      <w:pPr>
        <w:pStyle w:val="Standard"/>
        <w:rPr>
          <w:rFonts w:ascii="Arial" w:hAnsi="Arial"/>
        </w:rPr>
      </w:pPr>
    </w:p>
    <w:p w:rsidR="00622F11" w:rsidRDefault="00622F11" w:rsidP="00622F11">
      <w:pPr>
        <w:pStyle w:val="Standard"/>
        <w:rPr>
          <w:rFonts w:ascii="Arial" w:hAnsi="Arial"/>
        </w:rPr>
      </w:pPr>
    </w:p>
    <w:p w:rsidR="00622F11" w:rsidRDefault="00622F11" w:rsidP="00622F11">
      <w:pPr>
        <w:pStyle w:val="Standard"/>
        <w:rPr>
          <w:rFonts w:ascii="Arial" w:hAnsi="Arial"/>
        </w:rPr>
      </w:pPr>
    </w:p>
    <w:p w:rsidR="00622F11" w:rsidRDefault="00622F11" w:rsidP="00622F11">
      <w:pPr>
        <w:pStyle w:val="Standard"/>
        <w:tabs>
          <w:tab w:val="right" w:pos="6236"/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22F11" w:rsidRDefault="00622F11" w:rsidP="00622F1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podpis wnioskodawcy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lub osoby przez niego upoważnionej</w:t>
      </w:r>
    </w:p>
    <w:p w:rsidR="00622F11" w:rsidRDefault="00622F11" w:rsidP="00622F11">
      <w:pPr>
        <w:pStyle w:val="Standard"/>
        <w:rPr>
          <w:rFonts w:ascii="Arial" w:hAnsi="Arial"/>
        </w:rPr>
      </w:pP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1"/>
      </w:tblGrid>
      <w:tr w:rsidR="00622F11" w:rsidTr="00622F11">
        <w:trPr>
          <w:cantSplit/>
          <w:trHeight w:val="1342"/>
        </w:trPr>
        <w:tc>
          <w:tcPr>
            <w:tcW w:w="9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2F11" w:rsidRDefault="00622F11">
            <w:pPr>
              <w:pStyle w:val="Standard"/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UWAGI:</w:t>
            </w:r>
          </w:p>
          <w:p w:rsidR="00622F11" w:rsidRDefault="00622F11">
            <w:pPr>
              <w:pStyle w:val="Standard"/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 Uwagi należy wnieść w terminie określonym w ogłoszeniu Wójta Gminy Sarnaki o wyłożeniu projektu Studium Uwarunkowań i Kierunków Zagospodarowania Przestrzennego do publicznego wglądu.</w:t>
            </w:r>
          </w:p>
          <w:p w:rsidR="00622F11" w:rsidRDefault="00622F11">
            <w:pPr>
              <w:pStyle w:val="Standard"/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 O ostatecznym sposobie rozpatrzenia uwag decyduje Rada Gminy Sarnaki poprzez uchwalenie studium.</w:t>
            </w:r>
          </w:p>
          <w:p w:rsidR="00622F11" w:rsidRDefault="00622F11">
            <w:pPr>
              <w:pStyle w:val="Standard"/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 Zaleca się załączenie mapy sytuacyjno-wysokościowej lub ewidencyjnej działki (działek) z zaznaczonym terenem, którego uwagi dotyczą.</w:t>
            </w:r>
          </w:p>
        </w:tc>
      </w:tr>
    </w:tbl>
    <w:p w:rsidR="00622F11" w:rsidRDefault="00622F11" w:rsidP="00622F11">
      <w:pPr>
        <w:pStyle w:val="Standard"/>
        <w:rPr>
          <w:rFonts w:ascii="Arial" w:hAnsi="Arial"/>
        </w:rPr>
      </w:pPr>
    </w:p>
    <w:p w:rsidR="00622F11" w:rsidRDefault="00622F11" w:rsidP="00622F1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Niepotrzebne skreślić</w:t>
      </w:r>
    </w:p>
    <w:p w:rsidR="00C85F77" w:rsidRDefault="00C85F77"/>
    <w:sectPr w:rsidR="00C85F77" w:rsidSect="00622F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11"/>
    <w:rsid w:val="00622F11"/>
    <w:rsid w:val="00C85F77"/>
    <w:rsid w:val="00E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B82D7-7A10-46EB-A701-28EB0469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F1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2F1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2022-08-11T10:44:00Z</dcterms:created>
  <dcterms:modified xsi:type="dcterms:W3CDTF">2022-08-11T10:48:00Z</dcterms:modified>
</cp:coreProperties>
</file>